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健康情况承诺书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/>
        </w:rPr>
      </w:pPr>
      <w:r>
        <w:rPr>
          <w:rFonts w:hint="eastAsia"/>
        </w:rPr>
        <w:t>本人已知晓并理解、遵守202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年全国成人</w:t>
      </w:r>
      <w:r>
        <w:rPr>
          <w:rFonts w:hint="eastAsia"/>
          <w:lang w:eastAsia="zh-CN"/>
        </w:rPr>
        <w:t>运动训练专业单招考试</w:t>
      </w:r>
      <w:r>
        <w:rPr>
          <w:rFonts w:hint="eastAsia"/>
        </w:rPr>
        <w:t>疫情防控相关要求，并做如下承诺：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/>
        </w:rPr>
      </w:pPr>
      <w:r>
        <w:rPr>
          <w:rFonts w:hint="eastAsia"/>
        </w:rPr>
        <w:t>1.在</w:t>
      </w:r>
      <w:r>
        <w:rPr>
          <w:rFonts w:hint="eastAsia"/>
          <w:lang w:val="en-US" w:eastAsia="zh-CN"/>
        </w:rPr>
        <w:t>29日体考</w:t>
      </w:r>
      <w:r>
        <w:rPr>
          <w:rFonts w:hint="eastAsia"/>
        </w:rPr>
        <w:t>时须携带本承诺书进入考点，并</w:t>
      </w:r>
      <w:r>
        <w:rPr>
          <w:rFonts w:hint="eastAsia"/>
          <w:lang w:eastAsia="zh-CN"/>
        </w:rPr>
        <w:t>提</w:t>
      </w:r>
      <w:r>
        <w:rPr>
          <w:rFonts w:hint="eastAsia"/>
        </w:rPr>
        <w:t>交</w:t>
      </w:r>
      <w:r>
        <w:rPr>
          <w:rFonts w:hint="eastAsia"/>
          <w:lang w:eastAsia="zh-CN"/>
        </w:rPr>
        <w:t>招就处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/>
        </w:rPr>
      </w:pPr>
      <w:r>
        <w:rPr>
          <w:rFonts w:hint="eastAsia"/>
        </w:rPr>
        <w:t>2.若出现身体异常情况， 将主动及时诊疗。 若有过身体异常、 考前21天内有国(境)外旅居史的考生，考前 14 天内来自或途径国内中高风险地区的考生，以及集中或居家隔离期未满的人员,健康码非绿码的考生，考试时须提供 48 小时内核酸阴性检测证明进入考点。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/>
        </w:rPr>
      </w:pPr>
      <w:r>
        <w:rPr>
          <w:rFonts w:hint="eastAsia"/>
        </w:rPr>
        <w:t>3.考试过程中如出现咳嗽、发热等身体不适情况，我愿遵守现场工作人员安排到指定区域考试。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/>
        </w:rPr>
      </w:pPr>
      <w:r>
        <w:rPr>
          <w:rFonts w:hint="eastAsia"/>
        </w:rPr>
        <w:t>4.本人如实在《体温监测登记表》上记录考前 14 天体温。若隐瞒病情、不如实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填报健康信息和体温，本人自愿承担相应的法律责任并接受相应处理。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620" w:firstLineChars="2100"/>
        <w:textAlignment w:val="auto"/>
      </w:pPr>
      <w:r>
        <w:t xml:space="preserve">考生（本人签字）：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620" w:firstLineChars="2100"/>
        <w:textAlignment w:val="auto"/>
      </w:pPr>
      <w:r>
        <w:t>日</w:t>
      </w:r>
      <w:r>
        <w:rPr>
          <w:rFonts w:hint="eastAsia"/>
          <w:lang w:val="en-US" w:eastAsia="zh-CN"/>
        </w:rPr>
        <w:t xml:space="preserve">  </w:t>
      </w:r>
      <w: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4620" w:firstLineChars="2100"/>
        <w:textAlignment w:val="auto"/>
      </w:pPr>
      <w:r>
        <w:t>联系电话：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体温监测登记表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5"/>
        <w:gridCol w:w="2623"/>
        <w:gridCol w:w="27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ind w:left="1020"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天 数</w:t>
            </w:r>
          </w:p>
        </w:tc>
        <w:tc>
          <w:tcPr>
            <w:tcW w:w="2623" w:type="dxa"/>
          </w:tcPr>
          <w:p>
            <w:pPr>
              <w:pStyle w:val="7"/>
              <w:ind w:left="629" w:right="620"/>
              <w:rPr>
                <w:b/>
                <w:sz w:val="24"/>
              </w:rPr>
            </w:pPr>
            <w:r>
              <w:rPr>
                <w:b/>
                <w:sz w:val="24"/>
              </w:rPr>
              <w:t>日 期</w:t>
            </w:r>
          </w:p>
        </w:tc>
        <w:tc>
          <w:tcPr>
            <w:tcW w:w="2778" w:type="dxa"/>
          </w:tcPr>
          <w:p>
            <w:pPr>
              <w:pStyle w:val="7"/>
              <w:ind w:left="8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体 温 °C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685" w:type="dxa"/>
          </w:tcPr>
          <w:p>
            <w:pPr>
              <w:pStyle w:val="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 14 天</w:t>
            </w:r>
          </w:p>
        </w:tc>
        <w:tc>
          <w:tcPr>
            <w:tcW w:w="2623" w:type="dxa"/>
          </w:tcPr>
          <w:p>
            <w:pPr>
              <w:pStyle w:val="7"/>
              <w:ind w:left="629" w:right="623"/>
              <w:rPr>
                <w:sz w:val="24"/>
              </w:rPr>
            </w:pPr>
            <w:r>
              <w:rPr>
                <w:sz w:val="24"/>
              </w:rPr>
              <w:t>10 月 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spacing w:before="2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 13 天</w:t>
            </w:r>
          </w:p>
        </w:tc>
        <w:tc>
          <w:tcPr>
            <w:tcW w:w="2623" w:type="dxa"/>
          </w:tcPr>
          <w:p>
            <w:pPr>
              <w:pStyle w:val="7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>10 月 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spacing w:before="26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 12 天</w:t>
            </w:r>
          </w:p>
        </w:tc>
        <w:tc>
          <w:tcPr>
            <w:tcW w:w="2623" w:type="dxa"/>
          </w:tcPr>
          <w:p>
            <w:pPr>
              <w:pStyle w:val="7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 xml:space="preserve">18 </w:t>
            </w:r>
            <w:r>
              <w:rPr>
                <w:sz w:val="24"/>
              </w:rPr>
              <w:t>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spacing w:before="28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 11 天</w:t>
            </w:r>
          </w:p>
        </w:tc>
        <w:tc>
          <w:tcPr>
            <w:tcW w:w="2623" w:type="dxa"/>
          </w:tcPr>
          <w:p>
            <w:pPr>
              <w:pStyle w:val="7"/>
              <w:spacing w:before="28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考试前 10 天</w:t>
            </w:r>
          </w:p>
        </w:tc>
        <w:tc>
          <w:tcPr>
            <w:tcW w:w="2623" w:type="dxa"/>
          </w:tcPr>
          <w:p>
            <w:pPr>
              <w:pStyle w:val="7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 9 天</w:t>
            </w:r>
          </w:p>
        </w:tc>
        <w:tc>
          <w:tcPr>
            <w:tcW w:w="2623" w:type="dxa"/>
          </w:tcPr>
          <w:p>
            <w:pPr>
              <w:pStyle w:val="7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 8 天</w:t>
            </w:r>
          </w:p>
        </w:tc>
        <w:tc>
          <w:tcPr>
            <w:tcW w:w="2623" w:type="dxa"/>
          </w:tcPr>
          <w:p>
            <w:pPr>
              <w:pStyle w:val="7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spacing w:before="2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 7 天</w:t>
            </w:r>
          </w:p>
        </w:tc>
        <w:tc>
          <w:tcPr>
            <w:tcW w:w="2623" w:type="dxa"/>
          </w:tcPr>
          <w:p>
            <w:pPr>
              <w:pStyle w:val="7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spacing w:before="2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 6 天</w:t>
            </w:r>
          </w:p>
        </w:tc>
        <w:tc>
          <w:tcPr>
            <w:tcW w:w="2623" w:type="dxa"/>
          </w:tcPr>
          <w:p>
            <w:pPr>
              <w:pStyle w:val="7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spacing w:before="28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 5 天</w:t>
            </w:r>
          </w:p>
        </w:tc>
        <w:tc>
          <w:tcPr>
            <w:tcW w:w="2623" w:type="dxa"/>
          </w:tcPr>
          <w:p>
            <w:pPr>
              <w:pStyle w:val="7"/>
              <w:spacing w:before="28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 4 天</w:t>
            </w:r>
          </w:p>
        </w:tc>
        <w:tc>
          <w:tcPr>
            <w:tcW w:w="2623" w:type="dxa"/>
          </w:tcPr>
          <w:p>
            <w:pPr>
              <w:pStyle w:val="7"/>
              <w:ind w:left="629" w:right="623"/>
              <w:rPr>
                <w:sz w:val="24"/>
              </w:rPr>
            </w:pPr>
            <w:r>
              <w:rPr>
                <w:sz w:val="24"/>
              </w:rPr>
              <w:t>10 月 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 3 天</w:t>
            </w:r>
          </w:p>
        </w:tc>
        <w:tc>
          <w:tcPr>
            <w:tcW w:w="2623" w:type="dxa"/>
          </w:tcPr>
          <w:p>
            <w:pPr>
              <w:pStyle w:val="7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 2 天</w:t>
            </w:r>
          </w:p>
        </w:tc>
        <w:tc>
          <w:tcPr>
            <w:tcW w:w="2623" w:type="dxa"/>
          </w:tcPr>
          <w:p>
            <w:pPr>
              <w:pStyle w:val="7"/>
              <w:ind w:left="629" w:right="623"/>
              <w:rPr>
                <w:sz w:val="24"/>
              </w:rPr>
            </w:pPr>
            <w:r>
              <w:rPr>
                <w:sz w:val="24"/>
              </w:rPr>
              <w:t>10 月</w:t>
            </w:r>
            <w:r>
              <w:rPr>
                <w:rFonts w:hint="eastAsia"/>
                <w:sz w:val="24"/>
                <w:lang w:val="en-US" w:eastAsia="zh-CN"/>
              </w:rPr>
              <w:t xml:space="preserve"> 28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85" w:type="dxa"/>
          </w:tcPr>
          <w:p>
            <w:pPr>
              <w:pStyle w:val="7"/>
              <w:spacing w:before="2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考试前 1 天</w:t>
            </w:r>
          </w:p>
        </w:tc>
        <w:tc>
          <w:tcPr>
            <w:tcW w:w="2623" w:type="dxa"/>
          </w:tcPr>
          <w:p>
            <w:pPr>
              <w:pStyle w:val="7"/>
              <w:spacing w:before="26"/>
              <w:ind w:left="629" w:right="623"/>
              <w:rPr>
                <w:sz w:val="24"/>
              </w:rPr>
            </w:pPr>
            <w:r>
              <w:rPr>
                <w:sz w:val="24"/>
              </w:rPr>
              <w:t xml:space="preserve">10 月 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2778" w:type="dxa"/>
          </w:tcPr>
          <w:p>
            <w:pPr>
              <w:pStyle w:val="7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>
      <w:bookmarkStart w:id="0" w:name="_GoBack"/>
      <w:bookmarkEnd w:id="0"/>
    </w:p>
    <w:sectPr>
      <w:type w:val="continuous"/>
      <w:pgSz w:w="11910" w:h="16840"/>
      <w:pgMar w:top="1157" w:right="1800" w:bottom="1157" w:left="1800" w:header="720" w:footer="720" w:gutter="0"/>
      <w:paperSrc/>
      <w:cols w:equalWidth="0" w:num="1">
        <w:col w:w="831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A6FBA"/>
    <w:rsid w:val="277230D1"/>
    <w:rsid w:val="294F6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1" w:right="108" w:firstLine="48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27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2020-10-14T01:11:00Z</dcterms:created>
  <dc:creator>张雯</dc:creator>
  <cp:lastModifiedBy>Administrator</cp:lastModifiedBy>
  <dcterms:modified xsi:type="dcterms:W3CDTF">2021-10-14T04:27:24Z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2052-11.8.6.8811</vt:lpwstr>
  </property>
</Properties>
</file>